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B2DE6" w14:textId="5DAF15A7" w:rsidR="0014177A" w:rsidRPr="0014177A" w:rsidRDefault="0014177A" w:rsidP="0014177A">
      <w:pPr>
        <w:ind w:left="-567" w:right="-613"/>
        <w:rPr>
          <w:b/>
          <w:bCs/>
          <w:sz w:val="28"/>
          <w:szCs w:val="28"/>
        </w:rPr>
      </w:pPr>
      <w:r w:rsidRPr="0014177A">
        <w:rPr>
          <w:b/>
          <w:bCs/>
          <w:sz w:val="28"/>
          <w:szCs w:val="28"/>
        </w:rPr>
        <w:t>P</w:t>
      </w:r>
      <w:r w:rsidRPr="0014177A">
        <w:rPr>
          <w:b/>
          <w:bCs/>
          <w:sz w:val="28"/>
          <w:szCs w:val="28"/>
        </w:rPr>
        <w:t>roject Title:      Mapping Our Future</w:t>
      </w:r>
    </w:p>
    <w:p w14:paraId="0A29DA7D" w14:textId="1796164D" w:rsidR="0014177A" w:rsidRDefault="0014177A" w:rsidP="0014177A">
      <w:pPr>
        <w:ind w:left="-567" w:right="-613"/>
      </w:pPr>
      <w:r w:rsidRPr="0014177A">
        <w:rPr>
          <w:b/>
          <w:bCs/>
        </w:rPr>
        <w:t>CCCU professional disciplines involved</w:t>
      </w:r>
      <w:r>
        <w:t>: Geography, Cartography, Education (Primary Geography &amp; History)</w:t>
      </w:r>
    </w:p>
    <w:p w14:paraId="07BA6F16" w14:textId="73E24051" w:rsidR="0014177A" w:rsidRDefault="0014177A" w:rsidP="0014177A">
      <w:pPr>
        <w:ind w:left="-567" w:right="-613"/>
      </w:pPr>
      <w:r w:rsidRPr="0014177A">
        <w:rPr>
          <w:b/>
          <w:bCs/>
        </w:rPr>
        <w:t>External Partners</w:t>
      </w:r>
      <w:r>
        <w:t>: Historic Towns Trust (HTT), British Cartographic Society (BCS), Canterbury Archaeological Trust (CAT)</w:t>
      </w:r>
    </w:p>
    <w:p w14:paraId="5616D786" w14:textId="49E87F55" w:rsidR="0014177A" w:rsidRDefault="0014177A" w:rsidP="0014177A">
      <w:pPr>
        <w:ind w:left="-567" w:right="-613"/>
      </w:pPr>
      <w:r>
        <w:t>The KS2 curricula for geography and history require creative investigation of local place and heritage. Many primary teachers have little time to develop suitable resources and often report lack of their own skills. The project aimed to pilot the feasibility and pathways for co-producing and co-</w:t>
      </w:r>
      <w:r>
        <w:t>creating innovative</w:t>
      </w:r>
      <w:r>
        <w:t xml:space="preserve"> learning resources through collaboration of teachers, academics and specialist partners in history, heritage, and geography at local level. It builds on a vision in education of developing a more integrated approach to resource development and purpose across curriculum disciplines with a view of fostering creativity and imagination among this learner group. The approach taken was to pilot a pathway for </w:t>
      </w:r>
      <w:r>
        <w:t>developing learning</w:t>
      </w:r>
      <w:r>
        <w:t xml:space="preserve"> resources for the Kent and Canterbury location.  </w:t>
      </w:r>
    </w:p>
    <w:p w14:paraId="383FF78A" w14:textId="7769BBAA" w:rsidR="0014177A" w:rsidRDefault="0014177A" w:rsidP="0014177A">
      <w:pPr>
        <w:ind w:left="-567" w:right="-613"/>
      </w:pPr>
      <w:r w:rsidRPr="0014177A">
        <w:rPr>
          <w:b/>
          <w:bCs/>
        </w:rPr>
        <w:t>The project applied two key levels of participation</w:t>
      </w:r>
      <w:r>
        <w:t>:</w:t>
      </w:r>
    </w:p>
    <w:p w14:paraId="09083BEF" w14:textId="77777777" w:rsidR="0014177A" w:rsidRDefault="0014177A" w:rsidP="0014177A">
      <w:pPr>
        <w:pStyle w:val="ListParagraph"/>
        <w:numPr>
          <w:ilvl w:val="0"/>
          <w:numId w:val="1"/>
        </w:numPr>
        <w:ind w:right="-613"/>
      </w:pPr>
      <w:r>
        <w:t>Developing the initial project brief and preparation collaboratively between academics, cartography professionals, and education specialists.</w:t>
      </w:r>
    </w:p>
    <w:p w14:paraId="04B04913" w14:textId="2E515628" w:rsidR="0014177A" w:rsidRDefault="0014177A" w:rsidP="0014177A">
      <w:pPr>
        <w:pStyle w:val="ListParagraph"/>
        <w:numPr>
          <w:ilvl w:val="0"/>
          <w:numId w:val="1"/>
        </w:numPr>
        <w:ind w:right="-613"/>
      </w:pPr>
      <w:r>
        <w:t>A Partnership action research workshop with teachers and educationists where pilot learning resources were scrutinised and further developed. Plans for further research on curriculum and learning resources were developed.</w:t>
      </w:r>
    </w:p>
    <w:p w14:paraId="71192DC0" w14:textId="0162F781" w:rsidR="0014177A" w:rsidRPr="0014177A" w:rsidRDefault="0014177A" w:rsidP="0014177A">
      <w:pPr>
        <w:ind w:left="-567" w:right="-613"/>
        <w:rPr>
          <w:b/>
          <w:bCs/>
        </w:rPr>
      </w:pPr>
      <w:r w:rsidRPr="0014177A">
        <w:rPr>
          <w:b/>
          <w:bCs/>
        </w:rPr>
        <w:t>The project involved the following:</w:t>
      </w:r>
    </w:p>
    <w:p w14:paraId="6DFD1B81" w14:textId="77777777" w:rsidR="0014177A" w:rsidRDefault="0014177A" w:rsidP="0014177A">
      <w:pPr>
        <w:pStyle w:val="ListParagraph"/>
        <w:numPr>
          <w:ilvl w:val="0"/>
          <w:numId w:val="2"/>
        </w:numPr>
        <w:ind w:left="142" w:right="-613"/>
      </w:pPr>
      <w:r>
        <w:t>Development:  Evaluation of the value of OS and HTT maps as resources for leaning based on national curriculum guidance. Development of the learning resources by the core team of the partner organisations, with input from other experts as appropriate.</w:t>
      </w:r>
    </w:p>
    <w:p w14:paraId="22150E57" w14:textId="77777777" w:rsidR="0014177A" w:rsidRDefault="0014177A" w:rsidP="0014177A">
      <w:pPr>
        <w:pStyle w:val="ListParagraph"/>
        <w:numPr>
          <w:ilvl w:val="0"/>
          <w:numId w:val="2"/>
        </w:numPr>
        <w:ind w:left="142" w:right="-613"/>
      </w:pPr>
      <w:r>
        <w:t>Pre-testing:  Feedback on concepts and content of provisional learning resources by education professionals (teachers and HE experts) at the Geographical Association (GA) conference and the Historical Association (HA) conference.</w:t>
      </w:r>
    </w:p>
    <w:p w14:paraId="1CD3D76E" w14:textId="77777777" w:rsidR="0014177A" w:rsidRDefault="0014177A" w:rsidP="0014177A">
      <w:pPr>
        <w:pStyle w:val="ListParagraph"/>
        <w:numPr>
          <w:ilvl w:val="0"/>
          <w:numId w:val="2"/>
        </w:numPr>
        <w:ind w:left="142" w:right="-613"/>
      </w:pPr>
      <w:r>
        <w:t xml:space="preserve">Testing:  Learning resource based on OS map were tested by KS3 students (year 7) as a recent transition group from KS2, who had learned working with maps effectively and could test the new resource. </w:t>
      </w:r>
    </w:p>
    <w:p w14:paraId="18D1EEC6" w14:textId="04BF40B3" w:rsidR="0014177A" w:rsidRDefault="0014177A" w:rsidP="0014177A">
      <w:pPr>
        <w:pStyle w:val="ListParagraph"/>
        <w:numPr>
          <w:ilvl w:val="0"/>
          <w:numId w:val="2"/>
        </w:numPr>
        <w:ind w:left="142" w:right="-613"/>
      </w:pPr>
      <w:r>
        <w:t>Partnership action research workshop:  Teachers and education experts in Kent introduced participants to the pre-tested HTT resources and their application to field studies. Activities focussed on developing a sustainable action learning set, fine tuning resources, and on future directions and innovation in teaching and learning.</w:t>
      </w:r>
    </w:p>
    <w:p w14:paraId="50EAF405" w14:textId="3821C6CE" w:rsidR="0014177A" w:rsidRDefault="0014177A" w:rsidP="0014177A">
      <w:pPr>
        <w:ind w:left="-567" w:right="-613"/>
      </w:pPr>
      <w:r w:rsidRPr="0014177A">
        <w:rPr>
          <w:b/>
          <w:bCs/>
        </w:rPr>
        <w:t>Results</w:t>
      </w:r>
      <w:r>
        <w:t xml:space="preserve"> (preliminary)</w:t>
      </w:r>
    </w:p>
    <w:p w14:paraId="7E8126AA" w14:textId="02D49406" w:rsidR="0014177A" w:rsidRDefault="0014177A" w:rsidP="0014177A">
      <w:pPr>
        <w:ind w:left="-567" w:right="-613"/>
      </w:pPr>
      <w:r>
        <w:t xml:space="preserve">The provisional learning resources were generally deemed appropriate by professional groups for use at KS2 (and KS3). Students feedback </w:t>
      </w:r>
      <w:proofErr w:type="gramStart"/>
      <w:r>
        <w:t>from  Year</w:t>
      </w:r>
      <w:proofErr w:type="gramEnd"/>
      <w:r>
        <w:t xml:space="preserve"> 7 cohort confirmed this.</w:t>
      </w:r>
    </w:p>
    <w:p w14:paraId="79FED7AC" w14:textId="076F24F0" w:rsidR="0014177A" w:rsidRDefault="0014177A" w:rsidP="0014177A">
      <w:pPr>
        <w:ind w:left="-567" w:right="-613"/>
      </w:pPr>
      <w:r>
        <w:t>The approach piloted in this project could be developed further for other learning resources, for example in other geographical areas or for other areas of the curriculum.</w:t>
      </w:r>
    </w:p>
    <w:p w14:paraId="1BF2D5C2" w14:textId="11CBDF2B" w:rsidR="00385C25" w:rsidRDefault="0014177A" w:rsidP="0014177A">
      <w:pPr>
        <w:ind w:left="-567" w:right="-613"/>
      </w:pPr>
      <w:r>
        <w:t>The next steps will involve development of free on-line learning resources. Existing HTT historical maps for towns and cities will form the basis for further bids for funding and development work. The action research element associated with this is significant, and further roll-out of resources will offer the opportunity for fuller evaluation and further development. The current work is already in the process of publication.</w:t>
      </w:r>
    </w:p>
    <w:sectPr w:rsidR="00385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0475"/>
    <w:multiLevelType w:val="hybridMultilevel"/>
    <w:tmpl w:val="6AA25DE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44DE47CC"/>
    <w:multiLevelType w:val="hybridMultilevel"/>
    <w:tmpl w:val="67A6ADD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541287895">
    <w:abstractNumId w:val="1"/>
  </w:num>
  <w:num w:numId="2" w16cid:durableId="1163813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7A"/>
    <w:rsid w:val="0005306F"/>
    <w:rsid w:val="0014177A"/>
    <w:rsid w:val="00385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1672"/>
  <w15:chartTrackingRefBased/>
  <w15:docId w15:val="{58651F3B-291F-4CDD-84C7-FBA27BD8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Vujakovic</dc:creator>
  <cp:keywords/>
  <dc:description/>
  <cp:lastModifiedBy>Peter Vujakovic</cp:lastModifiedBy>
  <cp:revision>1</cp:revision>
  <dcterms:created xsi:type="dcterms:W3CDTF">2022-09-15T08:31:00Z</dcterms:created>
  <dcterms:modified xsi:type="dcterms:W3CDTF">2022-09-15T08:37:00Z</dcterms:modified>
</cp:coreProperties>
</file>